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DB" w:rsidRPr="0018521D" w:rsidRDefault="0018521D" w:rsidP="001852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21D">
        <w:rPr>
          <w:rFonts w:ascii="Times New Roman" w:hAnsi="Times New Roman" w:cs="Times New Roman"/>
          <w:sz w:val="16"/>
          <w:szCs w:val="16"/>
        </w:rPr>
        <w:t>IB European History</w:t>
      </w:r>
    </w:p>
    <w:p w:rsidR="0018521D" w:rsidRPr="0018521D" w:rsidRDefault="0018521D" w:rsidP="001852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21D">
        <w:rPr>
          <w:rFonts w:ascii="Times New Roman" w:hAnsi="Times New Roman" w:cs="Times New Roman"/>
          <w:sz w:val="16"/>
          <w:szCs w:val="16"/>
        </w:rPr>
        <w:t>Mrs. Barnes</w:t>
      </w:r>
    </w:p>
    <w:p w:rsidR="0018521D" w:rsidRDefault="0018521D" w:rsidP="001852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521D">
        <w:rPr>
          <w:rFonts w:ascii="Times New Roman" w:hAnsi="Times New Roman" w:cs="Times New Roman"/>
          <w:sz w:val="16"/>
          <w:szCs w:val="16"/>
        </w:rPr>
        <w:t>Revolutions of 1848</w:t>
      </w:r>
    </w:p>
    <w:p w:rsidR="0018521D" w:rsidRDefault="0018521D" w:rsidP="001852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8521D" w:rsidRDefault="0018521D" w:rsidP="001852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constitutes historical specificity for the Revolutions of 1848?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b/>
                <w:sz w:val="24"/>
                <w:szCs w:val="24"/>
              </w:rPr>
              <w:t>Paris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b/>
                <w:sz w:val="24"/>
                <w:szCs w:val="24"/>
              </w:rPr>
              <w:t>Vienna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b/>
                <w:sz w:val="24"/>
                <w:szCs w:val="24"/>
              </w:rPr>
              <w:t>Budapest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b/>
                <w:sz w:val="24"/>
                <w:szCs w:val="24"/>
              </w:rPr>
              <w:t>Prague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b/>
                <w:sz w:val="24"/>
                <w:szCs w:val="24"/>
              </w:rPr>
              <w:t>Berlin</w:t>
            </w: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Beginning Date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Date of Liberal Concessions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Date of 180</w:t>
            </w:r>
            <w:r w:rsidRPr="0018521D">
              <w:rPr>
                <w:rFonts w:ascii="Times New Roman" w:hAnsi="Times New Roman"/>
                <w:sz w:val="24"/>
                <w:szCs w:val="24"/>
              </w:rPr>
              <w:t>° government retreat from concessions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Date of the shift from politics to economics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Date when the barricades go up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Date of massive military intervention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1D" w:rsidTr="00625BC5">
        <w:tc>
          <w:tcPr>
            <w:tcW w:w="2436" w:type="dxa"/>
            <w:shd w:val="clear" w:color="auto" w:fill="D9D9D9" w:themeFill="background1" w:themeFillShade="D9"/>
          </w:tcPr>
          <w:p w:rsidR="0018521D" w:rsidRPr="0018521D" w:rsidRDefault="0018521D" w:rsidP="0018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1D">
              <w:rPr>
                <w:rFonts w:ascii="Times New Roman" w:hAnsi="Times New Roman" w:cs="Times New Roman"/>
                <w:sz w:val="24"/>
                <w:szCs w:val="24"/>
              </w:rPr>
              <w:t>Legacy and long-term effects</w:t>
            </w: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18521D" w:rsidRDefault="0018521D" w:rsidP="00185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21D" w:rsidRPr="0018521D" w:rsidRDefault="0018521D" w:rsidP="0018521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8521D" w:rsidRPr="0018521D" w:rsidSect="001852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D"/>
    <w:rsid w:val="0018521D"/>
    <w:rsid w:val="001A626D"/>
    <w:rsid w:val="00625BC5"/>
    <w:rsid w:val="00BF647A"/>
    <w:rsid w:val="00F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2016-08-29T15:44:00Z</cp:lastPrinted>
  <dcterms:created xsi:type="dcterms:W3CDTF">2016-08-29T16:44:00Z</dcterms:created>
  <dcterms:modified xsi:type="dcterms:W3CDTF">2016-08-29T16:44:00Z</dcterms:modified>
</cp:coreProperties>
</file>